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A81" w:rsidRPr="008E2A81" w:rsidRDefault="008E2A81" w:rsidP="008E2A81">
      <w:pPr>
        <w:jc w:val="center"/>
        <w:rPr>
          <w:rFonts w:ascii="Arial" w:hAnsi="Arial" w:cs="Arial"/>
          <w:b/>
          <w:sz w:val="24"/>
          <w:szCs w:val="24"/>
        </w:rPr>
      </w:pPr>
      <w:r w:rsidRPr="008E2A81">
        <w:rPr>
          <w:rFonts w:ascii="Arial" w:hAnsi="Arial" w:cs="Arial"/>
          <w:b/>
          <w:sz w:val="24"/>
          <w:szCs w:val="24"/>
        </w:rPr>
        <w:t>Srednje šole</w:t>
      </w:r>
      <w:bookmarkStart w:id="0" w:name="_GoBack"/>
      <w:bookmarkEnd w:id="0"/>
      <w:r w:rsidRPr="008E2A81">
        <w:rPr>
          <w:rFonts w:ascii="Arial" w:hAnsi="Arial" w:cs="Arial"/>
          <w:b/>
          <w:sz w:val="24"/>
          <w:szCs w:val="24"/>
        </w:rPr>
        <w:t xml:space="preserve"> osrednjeslovenske regije, ki izvajajo programe nižjega poklicnega izobraževanja</w:t>
      </w:r>
    </w:p>
    <w:tbl>
      <w:tblPr>
        <w:tblW w:w="14004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9"/>
        <w:gridCol w:w="1905"/>
        <w:gridCol w:w="2206"/>
        <w:gridCol w:w="6951"/>
        <w:gridCol w:w="1303"/>
      </w:tblGrid>
      <w:tr w:rsidR="008E2A81" w:rsidRPr="00303164" w:rsidTr="008E2A81">
        <w:trPr>
          <w:trHeight w:val="42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E2A81" w:rsidRPr="00303164" w:rsidRDefault="008E2A81" w:rsidP="008E2A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sl-SI"/>
              </w:rPr>
              <w:t>NAZIV ŠOLE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E2A81" w:rsidRPr="00303164" w:rsidRDefault="008E2A81" w:rsidP="002E3D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t>Programi, ki jih izvajajo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E2A81" w:rsidRPr="00303164" w:rsidRDefault="008E2A81" w:rsidP="002E3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sl-SI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sl-SI"/>
              </w:rPr>
              <w:t>Spletni naslov šole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E2A81" w:rsidRPr="00303164" w:rsidRDefault="008E2A81" w:rsidP="002E3D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t>Dodatne informacije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E2A81" w:rsidRPr="00303164" w:rsidRDefault="008E2A81" w:rsidP="002E3D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t>Potrebna predhodna najava</w:t>
            </w:r>
          </w:p>
        </w:tc>
      </w:tr>
      <w:tr w:rsidR="008E2A81" w:rsidRPr="00303164" w:rsidTr="008E2A81">
        <w:trPr>
          <w:trHeight w:val="2184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2A81" w:rsidRPr="00303164" w:rsidRDefault="008E2A81" w:rsidP="002E3D8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031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sl-SI"/>
              </w:rPr>
              <w:t>Biotehniški izobraževalni center Ljubljana, Živilska šola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2A81" w:rsidRPr="00303164" w:rsidRDefault="008E2A81" w:rsidP="002E3D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</w:pPr>
            <w:r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t>Pomočnik v biotehniki in oskrbi</w:t>
            </w:r>
            <w:r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br/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2A81" w:rsidRPr="00303164" w:rsidRDefault="008E2A81" w:rsidP="002E3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sl-SI"/>
              </w:rPr>
            </w:pPr>
            <w:hyperlink r:id="rId5" w:history="1">
              <w:r w:rsidRPr="00303164">
                <w:rPr>
                  <w:rFonts w:ascii="Calibri" w:eastAsia="Times New Roman" w:hAnsi="Calibri" w:cs="Calibri"/>
                  <w:color w:val="0563C1"/>
                  <w:u w:val="single"/>
                  <w:lang w:eastAsia="sl-SI"/>
                </w:rPr>
                <w:t>www.bic-lj.si</w:t>
              </w:r>
            </w:hyperlink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2A81" w:rsidRPr="00303164" w:rsidRDefault="008E2A81" w:rsidP="002E3D8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</w:pPr>
            <w:r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t>Informativni dnevi bodo potekali v živo preko videokonferenčne povezave v petek, 11. 2. 2022, ob 9. in 15. uri, ter v soboto, 12. 2. 2022, ob 9. uri. Povezava bo dostopna preko spletne strani: https://info.bic-lj.si/.</w:t>
            </w:r>
            <w:r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br/>
              <w:t xml:space="preserve">Predstavili bodo izobraževalne programe, interaktivne virtualne sprehode po šoli, zanimive videoposnetke in odgovorili na vsa vprašanja. Vsak </w:t>
            </w:r>
            <w:proofErr w:type="spellStart"/>
            <w:r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t>čertrek</w:t>
            </w:r>
            <w:proofErr w:type="spellEnd"/>
            <w:r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t xml:space="preserve"> v tednu so na voljo tudi zoom pogovori v živo za bodoče dijake/inje. V pogovor se učenci vključijo na spletni strani www.bic-lj.si ali na povezavi: https://arnes-si.zoom.us/j/95084106153?pwd=Skt4UG9KcS9oVHNPQzBVZ2pGSXV6QT09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2A81" w:rsidRPr="00303164" w:rsidRDefault="008E2A81" w:rsidP="002E3D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</w:pPr>
            <w:r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t>NE</w:t>
            </w:r>
          </w:p>
        </w:tc>
      </w:tr>
      <w:tr w:rsidR="008E2A81" w:rsidRPr="00303164" w:rsidTr="008E2A81">
        <w:trPr>
          <w:trHeight w:val="218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164" w:rsidRPr="00303164" w:rsidRDefault="00303164" w:rsidP="0030316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031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sl-SI"/>
              </w:rPr>
              <w:t>Center za izobraževanje, rehabilitacijo in usposabljanje Kamnik, Srednja šola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164" w:rsidRPr="00303164" w:rsidRDefault="00303164" w:rsidP="003031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</w:pPr>
            <w:r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t>Pomočnik v tehnoloških procesih (GIB)</w:t>
            </w:r>
            <w:r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br/>
              <w:t>Pomožni administrator (GIB)</w:t>
            </w:r>
            <w:r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br/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164" w:rsidRPr="00303164" w:rsidRDefault="00303164" w:rsidP="0030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sl-SI"/>
              </w:rPr>
            </w:pPr>
            <w:hyperlink r:id="rId6" w:history="1">
              <w:r w:rsidRPr="00303164">
                <w:rPr>
                  <w:rFonts w:ascii="Calibri" w:eastAsia="Times New Roman" w:hAnsi="Calibri" w:cs="Calibri"/>
                  <w:color w:val="0563C1"/>
                  <w:u w:val="single"/>
                  <w:lang w:eastAsia="sl-SI"/>
                </w:rPr>
                <w:t>www.cirius-kamnik.si</w:t>
              </w:r>
            </w:hyperlink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164" w:rsidRPr="00303164" w:rsidRDefault="00303164" w:rsidP="003031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</w:pPr>
            <w:r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t>Informativna dneva bosta v skladu s šolskim koledarjem v petek, 11. 2. 2022, ob 9. in 15. uri, ter v soboto, 12. 2. 2022, ob 9. uri. Povezava bo dostopna preko spletne strani: http://www.cirius-kamnik.si/ Predstavili bodo center,   izobraževalne programe, bivanje, usposabljanje in rehabilitacijo v okviru Srednje šole CIRIUS Kamnik.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164" w:rsidRPr="00303164" w:rsidRDefault="00303164" w:rsidP="003031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</w:pPr>
            <w:r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t>NE</w:t>
            </w:r>
          </w:p>
        </w:tc>
      </w:tr>
      <w:tr w:rsidR="008E2A81" w:rsidRPr="00303164" w:rsidTr="008E2A81">
        <w:trPr>
          <w:trHeight w:val="1397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164" w:rsidRPr="00303164" w:rsidRDefault="00303164" w:rsidP="003031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031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sl-SI"/>
              </w:rPr>
              <w:t>Srednja gradbena, geodetska in okoljevarstvena šola Ljubljana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164" w:rsidRPr="00303164" w:rsidRDefault="00303164" w:rsidP="003031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</w:pPr>
            <w:r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t>Pomočnik pri tehnologiji gradnje</w:t>
            </w:r>
            <w:r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br/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164" w:rsidRPr="00303164" w:rsidRDefault="00303164" w:rsidP="0030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sl-SI"/>
              </w:rPr>
            </w:pPr>
            <w:hyperlink r:id="rId7" w:history="1">
              <w:r w:rsidRPr="00303164">
                <w:rPr>
                  <w:rFonts w:ascii="Calibri" w:eastAsia="Times New Roman" w:hAnsi="Calibri" w:cs="Calibri"/>
                  <w:color w:val="0563C1"/>
                  <w:u w:val="single"/>
                  <w:lang w:eastAsia="sl-SI"/>
                </w:rPr>
                <w:t>http://www.sggos.si/</w:t>
              </w:r>
            </w:hyperlink>
          </w:p>
        </w:tc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164" w:rsidRPr="00303164" w:rsidRDefault="00303164" w:rsidP="003031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</w:pPr>
            <w:r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t>Videokonferenčna srečanja (preko aplikacije ZOOM) bodo v petek, 11. 2. 2022, ob 9. in 15. uri, in v soboto, 12. 2. 2022, ob 9. uri. Povezava do dogodkov bo objavljena na spletni strani šole.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164" w:rsidRPr="00303164" w:rsidRDefault="00303164" w:rsidP="003031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</w:pPr>
            <w:r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t>N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t>E</w:t>
            </w:r>
          </w:p>
        </w:tc>
      </w:tr>
      <w:tr w:rsidR="008E2A81" w:rsidRPr="00303164" w:rsidTr="008E2A81">
        <w:trPr>
          <w:trHeight w:val="1934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164" w:rsidRPr="00303164" w:rsidRDefault="00303164" w:rsidP="0030316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031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Strokovno izobraževalni center Ljubljana, Srednja poklicna in </w:t>
            </w:r>
            <w:r w:rsidRPr="003031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strokovna šola Bežigrad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164" w:rsidRDefault="00303164" w:rsidP="003031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</w:pPr>
            <w:r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lastRenderedPageBreak/>
              <w:t>Pomočnik v tehnoloških procesih</w:t>
            </w:r>
          </w:p>
          <w:p w:rsidR="00303164" w:rsidRPr="00303164" w:rsidRDefault="00303164" w:rsidP="003031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</w:pPr>
            <w:r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br/>
              <w:t>Preoblikovalec tekstilij</w:t>
            </w:r>
            <w:r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br/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164" w:rsidRPr="00303164" w:rsidRDefault="00303164" w:rsidP="0030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sl-SI"/>
              </w:rPr>
            </w:pPr>
            <w:hyperlink r:id="rId8" w:history="1">
              <w:r w:rsidRPr="00303164">
                <w:rPr>
                  <w:rFonts w:ascii="Calibri" w:eastAsia="Times New Roman" w:hAnsi="Calibri" w:cs="Calibri"/>
                  <w:color w:val="0563C1"/>
                  <w:u w:val="single"/>
                  <w:lang w:eastAsia="sl-SI"/>
                </w:rPr>
                <w:t>https://www.siclj.si/</w:t>
              </w:r>
            </w:hyperlink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164" w:rsidRPr="00303164" w:rsidRDefault="00303164" w:rsidP="003031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</w:pPr>
            <w:r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t>Informativni dan bo potekal preko videokonferenčne povezave Zoom v petek 11. 2. 2022 ob 9.uri in 15.uri </w:t>
            </w:r>
            <w:r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br/>
              <w:t>in v soboto 12.2.2022 ob 9.uri.</w:t>
            </w:r>
            <w:r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br/>
              <w:t>Linki do predstavitev posameznih programov bodo objavljeni na spletni strani šole www.siclj.si</w:t>
            </w:r>
          </w:p>
        </w:tc>
        <w:tc>
          <w:tcPr>
            <w:tcW w:w="130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164" w:rsidRPr="00303164" w:rsidRDefault="00303164" w:rsidP="003031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</w:pPr>
            <w:r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t>NE</w:t>
            </w:r>
          </w:p>
        </w:tc>
      </w:tr>
      <w:tr w:rsidR="008E2A81" w:rsidRPr="00303164" w:rsidTr="008E2A81">
        <w:trPr>
          <w:trHeight w:val="2693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164" w:rsidRPr="00303164" w:rsidRDefault="00303164" w:rsidP="0030316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031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Zavod za gluhe </w:t>
            </w:r>
            <w:r w:rsidR="008E2A81" w:rsidRPr="003031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sl-SI"/>
              </w:rPr>
              <w:t>in naglušne Ljubljana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164" w:rsidRPr="00303164" w:rsidRDefault="00303164" w:rsidP="003031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</w:pPr>
            <w:r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t xml:space="preserve">Pomočnik v </w:t>
            </w:r>
            <w:r w:rsidR="008E2A81"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t>tehnoloških procesih (GLU, GJM)</w:t>
            </w:r>
            <w:r w:rsidR="008E2A81"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br/>
              <w:t>Preoblikovalec tekstilij (GLU, GJM)</w:t>
            </w:r>
            <w:r w:rsidR="008E2A81"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br/>
              <w:t>Pomočnik v biotehniki in oskrbi (GLU, GJM)</w:t>
            </w:r>
            <w:r w:rsidR="008E2A81"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br/>
              <w:t>Obdelovalec lesa (GLU, GJM)</w:t>
            </w:r>
            <w:r w:rsidR="008E2A81"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br/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164" w:rsidRPr="00303164" w:rsidRDefault="00303164" w:rsidP="0030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sl-SI"/>
              </w:rPr>
            </w:pPr>
            <w:hyperlink r:id="rId9" w:history="1">
              <w:r w:rsidRPr="00303164">
                <w:rPr>
                  <w:rFonts w:ascii="Calibri" w:eastAsia="Times New Roman" w:hAnsi="Calibri" w:cs="Calibri"/>
                  <w:color w:val="0563C1"/>
                  <w:u w:val="single"/>
                  <w:lang w:eastAsia="sl-SI"/>
                </w:rPr>
                <w:t>https://srednja.zgnl.si/</w:t>
              </w:r>
            </w:hyperlink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164" w:rsidRPr="00303164" w:rsidRDefault="00303164" w:rsidP="003031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</w:pPr>
            <w:r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t>V petek, 11. 2. 2022, ob 9. in 15. uri, ter v soboto, 12. 2. 2022, ob 9. uri.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164" w:rsidRPr="00303164" w:rsidRDefault="00303164" w:rsidP="003031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</w:pPr>
            <w:r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t>DA</w:t>
            </w:r>
          </w:p>
        </w:tc>
      </w:tr>
      <w:tr w:rsidR="008E2A81" w:rsidRPr="00303164" w:rsidTr="008E2A81">
        <w:trPr>
          <w:trHeight w:val="1872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164" w:rsidRPr="00303164" w:rsidRDefault="00303164" w:rsidP="0030316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0316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sl-SI"/>
              </w:rPr>
              <w:t>Center IRIS- Center za izobraževanje, rehabilitacijo, inkluzijo in svetovanje za slepe in slabovidne Ljubljana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164" w:rsidRPr="00303164" w:rsidRDefault="00303164" w:rsidP="003031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</w:pPr>
            <w:r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t>Pomočnik v biotehniki in oskrbi (slepi in slabovidni)</w:t>
            </w:r>
            <w:r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br/>
              <w:t>Pomožni administrator (slepi in slabovidni)</w:t>
            </w:r>
            <w:r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br/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164" w:rsidRPr="00303164" w:rsidRDefault="00303164" w:rsidP="00303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sl-SI"/>
              </w:rPr>
            </w:pPr>
            <w:hyperlink r:id="rId10" w:history="1">
              <w:r w:rsidRPr="00303164">
                <w:rPr>
                  <w:rFonts w:ascii="Calibri" w:eastAsia="Times New Roman" w:hAnsi="Calibri" w:cs="Calibri"/>
                  <w:color w:val="0563C1"/>
                  <w:u w:val="single"/>
                  <w:lang w:eastAsia="sl-SI"/>
                </w:rPr>
                <w:t>https://center-iris.si/</w:t>
              </w:r>
            </w:hyperlink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164" w:rsidRPr="00303164" w:rsidRDefault="00303164" w:rsidP="003031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</w:pPr>
            <w:r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164" w:rsidRPr="00303164" w:rsidRDefault="00303164" w:rsidP="003031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</w:pPr>
            <w:r w:rsidRPr="0030316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</w:tbl>
    <w:p w:rsidR="00D33671" w:rsidRDefault="00D33671"/>
    <w:sectPr w:rsidR="00D33671" w:rsidSect="003031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64"/>
    <w:rsid w:val="00303164"/>
    <w:rsid w:val="008E2A81"/>
    <w:rsid w:val="00D3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2251"/>
  <w15:chartTrackingRefBased/>
  <w15:docId w15:val="{2237D017-9F3A-442C-BD91-112C0884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031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clj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ggos.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rius-kamnik.s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c-lj.si/" TargetMode="External"/><Relationship Id="rId10" Type="http://schemas.openxmlformats.org/officeDocument/2006/relationships/hyperlink" Target="https://center-iris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rednja.zgnl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424708-80A0-43B9-B79D-4AA18013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Trobevšek</dc:creator>
  <cp:keywords/>
  <dc:description/>
  <cp:lastModifiedBy>Vanda Trobevšek</cp:lastModifiedBy>
  <cp:revision>1</cp:revision>
  <dcterms:created xsi:type="dcterms:W3CDTF">2022-02-02T20:09:00Z</dcterms:created>
  <dcterms:modified xsi:type="dcterms:W3CDTF">2022-02-02T20:25:00Z</dcterms:modified>
</cp:coreProperties>
</file>